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CC1572" w:rsidRPr="006D7089" w14:paraId="0D740182" w14:textId="77777777" w:rsidTr="00E854AC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75AB2" w14:textId="739DEEEC" w:rsidR="00CC1572" w:rsidRPr="006D7089" w:rsidRDefault="00183CE2" w:rsidP="00CC15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3CE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5DB860F" wp14:editId="6C56C62D">
                  <wp:extent cx="1524000" cy="1693333"/>
                  <wp:effectExtent l="0" t="0" r="0" b="2540"/>
                  <wp:docPr id="1" name="Рисунок 1" descr="C:\Users\Владелец\Desktop\7895bb91-b904-46b2-a570-68ed46d1b6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Владелец\Desktop\7895bb91-b904-46b2-a570-68ed46d1b6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814" cy="170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FF070C" w14:textId="6BC33F68" w:rsidR="00CC1572" w:rsidRPr="00183CE2" w:rsidRDefault="00183CE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Талғатқызы Динара</w:t>
            </w:r>
          </w:p>
          <w:p w14:paraId="31BE53E4" w14:textId="77777777" w:rsidR="00CC1572" w:rsidRPr="00F634C5" w:rsidRDefault="00CC157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DA52778" w14:textId="1FE47A71" w:rsidR="00CC1572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83C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</w:t>
            </w:r>
            <w:r w:rsidRPr="000D4B5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ұқық бакалавры</w:t>
            </w:r>
          </w:p>
          <w:p w14:paraId="73E81808" w14:textId="77777777" w:rsidR="00CC1572" w:rsidRPr="006D7089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Жоғары</w:t>
            </w:r>
          </w:p>
          <w:p w14:paraId="29EEEB69" w14:textId="126EF2F5" w:rsidR="00CC1572" w:rsidRPr="00B74CA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200</w:t>
            </w:r>
            <w:r w:rsidR="00B74C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жылы </w:t>
            </w:r>
            <w:r w:rsidR="00B74C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Қантардың</w:t>
            </w:r>
            <w:r w:rsidR="00183C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14</w:t>
            </w:r>
          </w:p>
          <w:p w14:paraId="4DC9E267" w14:textId="578D6139" w:rsidR="00CC1572" w:rsidRPr="00B74CA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83C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Жетісу об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лысы </w:t>
            </w:r>
            <w:r w:rsidR="00183C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B74C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54FF594A" w14:textId="77777777" w:rsidR="00CC1572" w:rsidRPr="006D7089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үйленбеген</w:t>
            </w:r>
          </w:p>
          <w:p w14:paraId="63115DD9" w14:textId="248FEA4F" w:rsidR="00CC1572" w:rsidRPr="00914B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87</w:t>
            </w:r>
            <w:r w:rsidR="00183C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478658914</w:t>
            </w:r>
          </w:p>
          <w:p w14:paraId="2C4A323D" w14:textId="65887BC9" w:rsidR="00CC1572" w:rsidRPr="00183CE2" w:rsidRDefault="00CC1572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  <w:lang w:val="kk-KZ"/>
              </w:rPr>
            </w:pPr>
            <w:r w:rsidRPr="006D7089">
              <w:rPr>
                <w:rFonts w:eastAsia="Arial"/>
                <w:color w:val="313A43"/>
              </w:rPr>
              <w:t>Электрондық поштасы:</w:t>
            </w:r>
            <w:r w:rsidRPr="005A2358">
              <w:rPr>
                <w:rFonts w:eastAsia="Arial"/>
                <w:color w:val="404040"/>
                <w:lang w:val="kk-KZ"/>
              </w:rPr>
              <w:t xml:space="preserve"> </w:t>
            </w:r>
            <w:r w:rsidR="00183CE2" w:rsidRPr="00183CE2"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  <w:lang w:val="ru-RU"/>
              </w:rPr>
              <w:t>1</w:t>
            </w:r>
            <w:proofErr w:type="spellStart"/>
            <w:r w:rsidR="00183CE2"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  <w:lang w:val="en-US"/>
              </w:rPr>
              <w:t>talgatqyzy</w:t>
            </w:r>
            <w:proofErr w:type="spellEnd"/>
            <w:r w:rsidR="00183CE2" w:rsidRPr="00183CE2"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  <w:lang w:val="ru-RU"/>
              </w:rPr>
              <w:t>@</w:t>
            </w:r>
            <w:r w:rsidR="00183CE2"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  <w:lang w:val="en-US"/>
              </w:rPr>
              <w:t>mail</w:t>
            </w:r>
            <w:r w:rsidR="00183CE2" w:rsidRPr="00183CE2"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  <w:lang w:val="ru-RU"/>
              </w:rPr>
              <w:t>.</w:t>
            </w:r>
            <w:r w:rsidR="00183CE2"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  <w:lang w:val="en-US"/>
              </w:rPr>
              <w:t>ru</w:t>
            </w:r>
          </w:p>
          <w:p w14:paraId="357610EC" w14:textId="77777777" w:rsidR="00CC1572" w:rsidRPr="006D7089" w:rsidRDefault="00CC157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183CE2" w14:paraId="041DDA41" w14:textId="77777777" w:rsidTr="00E854AC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6A8E8D" w14:textId="77777777" w:rsidR="002769C3" w:rsidRPr="002769C3" w:rsidRDefault="00E27926" w:rsidP="00FC13DE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5FD90C" w14:textId="77777777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259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D26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ED26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1 наурыз</w:t>
            </w:r>
          </w:p>
          <w:p w14:paraId="17E5C0AD" w14:textId="5D09DE33" w:rsidR="002769C3" w:rsidRPr="00DC5249" w:rsidRDefault="00183CE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қалалық соты</w:t>
            </w:r>
          </w:p>
          <w:p w14:paraId="641D6917" w14:textId="77777777" w:rsidR="009219C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A25C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-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ED26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2</w:t>
            </w:r>
            <w:r w:rsidR="006674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091DD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шілде </w:t>
            </w:r>
          </w:p>
          <w:p w14:paraId="575572B1" w14:textId="7A1F492F" w:rsidR="00AE57EC" w:rsidRPr="00DC5249" w:rsidRDefault="00183CE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Талдықорған қалалық соты</w:t>
            </w:r>
          </w:p>
        </w:tc>
      </w:tr>
      <w:tr w:rsidR="00AE57EC" w:rsidRPr="00E854AC" w14:paraId="41ED18D4" w14:textId="77777777" w:rsidTr="00E854AC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A9CF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173C5A2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FC3AFA" w14:textId="76190D4F" w:rsidR="009F3C83" w:rsidRPr="009F3C83" w:rsidRDefault="009F3C8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408FB26C" w14:textId="5717E014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63BCB937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A1A66F8" w14:textId="325DAA3F" w:rsidR="00AE57EC" w:rsidRPr="009F3C83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183C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9F3C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54</w:t>
            </w:r>
            <w:r w:rsidR="00914B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  <w:r w:rsidR="009F3C83" w:rsidRPr="009F3C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183C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03.11.2022</w:t>
            </w:r>
            <w:r w:rsidR="009F3C83" w:rsidRPr="009F3C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</w:tr>
      <w:tr w:rsidR="00AE57EC" w:rsidRPr="00F634C5" w14:paraId="013B1FED" w14:textId="77777777" w:rsidTr="00E854AC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DE4399" w14:textId="77777777" w:rsidR="00432EBB" w:rsidRPr="006D7089" w:rsidRDefault="00432EBB" w:rsidP="00B231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D42277" w14:textId="77777777" w:rsidR="00AE57EC" w:rsidRPr="00B231C6" w:rsidRDefault="00AE57EC" w:rsidP="00B231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AE57EC" w:rsidRPr="006D7089" w14:paraId="41D39268" w14:textId="77777777" w:rsidTr="00E854AC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4481C4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BFA4B" w14:textId="77777777" w:rsidR="0037292C" w:rsidRPr="0037292C" w:rsidRDefault="0037292C" w:rsidP="0037292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ұсынылған шарттарды құрастыру және талдау қабілеті; </w:t>
            </w:r>
          </w:p>
          <w:p w14:paraId="1DFDE484" w14:textId="77777777" w:rsidR="0037292C" w:rsidRPr="0037292C" w:rsidRDefault="0037292C" w:rsidP="0037292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келіссөздер жүргізу; </w:t>
            </w:r>
          </w:p>
          <w:p w14:paraId="30346A8E" w14:textId="4824CD06" w:rsidR="0037292C" w:rsidRPr="0037292C" w:rsidRDefault="0037292C" w:rsidP="0037292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заңды құжаттарды жасау;</w:t>
            </w:r>
          </w:p>
          <w:p w14:paraId="65E891D1" w14:textId="77777777" w:rsidR="0037292C" w:rsidRPr="0037292C" w:rsidRDefault="0037292C" w:rsidP="0037292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ұйымның жұмысын құқықтық қамтамасыз ету; </w:t>
            </w:r>
          </w:p>
          <w:p w14:paraId="6AA0DC3E" w14:textId="262EDCAA" w:rsidR="0037292C" w:rsidRPr="0037292C" w:rsidRDefault="0037292C" w:rsidP="0037292C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электрондық түрде ұсынылған құқықтық құжаттармен және заңнамалық базалармен жұмыс істей білу.</w:t>
            </w:r>
          </w:p>
          <w:p w14:paraId="24C55827" w14:textId="56533D1E" w:rsidR="00AE57EC" w:rsidRPr="0037292C" w:rsidRDefault="002D368E" w:rsidP="0037292C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ДК білімі: MS Word, MS Excel, MS PowerPoint. </w:t>
            </w:r>
            <w:proofErr w:type="spellStart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  <w:r w:rsidR="00EE5183" w:rsidRPr="003729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AE57EC" w:rsidRPr="006D7089" w14:paraId="1907F5BC" w14:textId="77777777" w:rsidTr="00E854AC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A4692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236E2" w14:textId="77777777" w:rsidR="002D368E" w:rsidRDefault="002D368E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14:paraId="24E06DEB" w14:textId="77777777" w:rsidR="00D51A22" w:rsidRPr="00D51A22" w:rsidRDefault="00D51A22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14:paraId="50E5A6EA" w14:textId="77777777" w:rsidR="002D368E" w:rsidRPr="00183CE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83C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154130FB" w14:textId="23C9E4EB" w:rsidR="002D368E" w:rsidRPr="00183CE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83C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аналитикалық ақыл-ой;</w:t>
            </w:r>
          </w:p>
          <w:p w14:paraId="0100DC16" w14:textId="45B193A0" w:rsidR="00AE57EC" w:rsidRPr="00067A47" w:rsidRDefault="002D368E" w:rsidP="00526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тәртіпті сақтау, еңбексүйгі</w:t>
            </w:r>
            <w:proofErr w:type="gramStart"/>
            <w:r w:rsid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шт</w:t>
            </w:r>
            <w:proofErr w:type="gramEnd"/>
            <w:r w:rsid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ік;</w:t>
            </w:r>
          </w:p>
        </w:tc>
      </w:tr>
      <w:tr w:rsidR="00432EBB" w:rsidRPr="00E854AC" w14:paraId="182B370A" w14:textId="77777777" w:rsidTr="00E854AC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6AFA8C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1ABC9D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proofErr w:type="spellStart"/>
            <w:r w:rsidR="004109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жоқ</w:t>
            </w:r>
            <w:proofErr w:type="spellEnd"/>
          </w:p>
          <w:p w14:paraId="2005C38A" w14:textId="47D4691C" w:rsidR="00432EBB" w:rsidRPr="00DC5249" w:rsidRDefault="00432EBB" w:rsidP="00067A4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067A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таза ауада серуендеу.</w:t>
            </w:r>
          </w:p>
        </w:tc>
      </w:tr>
      <w:tr w:rsidR="00E56468" w:rsidRPr="00DE52DF" w14:paraId="6A4E86A7" w14:textId="77777777" w:rsidTr="00E854AC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1A05B" w14:textId="34CFE861" w:rsidR="00E56468" w:rsidRPr="00E56468" w:rsidRDefault="00183CE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3CE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00AB950" wp14:editId="34339DD9">
                  <wp:extent cx="1525905" cy="1695450"/>
                  <wp:effectExtent l="0" t="0" r="0" b="0"/>
                  <wp:docPr id="2" name="Рисунок 2" descr="C:\Users\Владелец\Desktop\7895bb91-b904-46b2-a570-68ed46d1b6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Владелец\Desktop\7895bb91-b904-46b2-a570-68ed46d1b6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042" cy="1697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458EB0" w14:textId="0A42424A" w:rsidR="00E56468" w:rsidRPr="00F634C5" w:rsidRDefault="00183CE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Талғатқызы Динара</w:t>
            </w:r>
          </w:p>
          <w:p w14:paraId="3B7FCEE1" w14:textId="77777777" w:rsidR="00E56468" w:rsidRPr="00E56468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 xml:space="preserve">Бакалавр права </w:t>
            </w:r>
          </w:p>
          <w:p w14:paraId="31305885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00F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высшее </w:t>
            </w:r>
          </w:p>
          <w:p w14:paraId="26C0A46F" w14:textId="69D499F3" w:rsidR="00E56468" w:rsidRPr="00B033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23B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200</w:t>
            </w:r>
            <w:r w:rsidR="00B03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 w:rsidR="00323B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года </w:t>
            </w:r>
            <w:r w:rsidR="00183C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14</w:t>
            </w:r>
            <w:r w:rsidR="00B03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января </w:t>
            </w:r>
          </w:p>
          <w:p w14:paraId="4771000E" w14:textId="3583A6C9" w:rsidR="00E56468" w:rsidRPr="00B0334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342A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Жетысуская область</w:t>
            </w:r>
            <w:r w:rsidR="00183C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,</w:t>
            </w:r>
            <w:r w:rsidR="00B03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551BE8BC" w14:textId="68B6E45B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3C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не замужем</w:t>
            </w:r>
          </w:p>
          <w:p w14:paraId="2ABC515C" w14:textId="7A8FA5D3" w:rsidR="00E56468" w:rsidRPr="00676DB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83CE2" w:rsidRPr="00183C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87478658914</w:t>
            </w:r>
          </w:p>
          <w:p w14:paraId="158A00D4" w14:textId="62BC8BEE" w:rsidR="00E56468" w:rsidRPr="00183CE2" w:rsidRDefault="00E56468" w:rsidP="00183CE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83CE2" w:rsidRPr="00183C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1talgatqyzy@mail.ru</w:t>
            </w:r>
          </w:p>
        </w:tc>
      </w:tr>
      <w:tr w:rsidR="00E56468" w:rsidRPr="00E56468" w14:paraId="68DBA157" w14:textId="77777777" w:rsidTr="00E854AC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09300" w14:textId="77777777" w:rsidR="00E56468" w:rsidRPr="00E56468" w:rsidRDefault="00116FC8" w:rsidP="00E854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093C62" w14:textId="77777777" w:rsidR="00E56468" w:rsidRPr="00E56468" w:rsidRDefault="00E24079" w:rsidP="00E854A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914A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</w:t>
            </w:r>
            <w:r w:rsidR="00F417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— </w:t>
            </w:r>
            <w:r w:rsidR="00F417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Март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914A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</w:t>
            </w:r>
          </w:p>
          <w:p w14:paraId="3FA185F9" w14:textId="5F73EB5B" w:rsidR="00E56468" w:rsidRPr="00183CE2" w:rsidRDefault="00183CE2" w:rsidP="00E854A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3C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Городской суд города Талдыкорган</w:t>
            </w:r>
          </w:p>
          <w:p w14:paraId="329D820B" w14:textId="6955377F" w:rsidR="00E56468" w:rsidRPr="00E56468" w:rsidRDefault="00914A7F" w:rsidP="00E854A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067A4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181E98E1" w14:textId="105BBAEB" w:rsidR="00E56468" w:rsidRPr="00183CE2" w:rsidRDefault="00183CE2" w:rsidP="00E854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83CE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Городской суд города Талдыкорган</w:t>
            </w:r>
          </w:p>
        </w:tc>
      </w:tr>
      <w:tr w:rsidR="00E56468" w:rsidRPr="00E56468" w14:paraId="514AA6D7" w14:textId="77777777" w:rsidTr="00E854AC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C969E3" w14:textId="77777777" w:rsidR="00E56468" w:rsidRPr="00E56468" w:rsidRDefault="00E56468" w:rsidP="00E854A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5EFF6CA" w14:textId="77777777" w:rsidR="00E56468" w:rsidRPr="00E56468" w:rsidRDefault="00E56468" w:rsidP="00E854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058BD" w14:textId="6CA6F538" w:rsidR="009F3C83" w:rsidRPr="009F3C83" w:rsidRDefault="009F3C83" w:rsidP="00E854A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F3C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Высшая школа права и экономики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 Юриспруденция</w:t>
            </w:r>
          </w:p>
          <w:p w14:paraId="1EFAA761" w14:textId="5C1A525D" w:rsidR="00E56468" w:rsidRPr="00E56468" w:rsidRDefault="00E56468" w:rsidP="00E854A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A315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="004E31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A315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юриспруденция</w:t>
            </w:r>
            <w:r w:rsidR="009F3C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10F3EA44" w14:textId="77777777" w:rsidR="00E56468" w:rsidRPr="00E56468" w:rsidRDefault="00E56468" w:rsidP="00E854A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86EE4C1" w14:textId="4E7A0277" w:rsidR="00E56468" w:rsidRPr="009F3C83" w:rsidRDefault="00E56468" w:rsidP="00E854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183CE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2,</w:t>
            </w:r>
            <w:r w:rsidR="009F3C8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54</w:t>
            </w:r>
            <w:r w:rsidR="009F3C83" w:rsidRPr="009F3C8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(03.11.2022)</w:t>
            </w:r>
          </w:p>
        </w:tc>
      </w:tr>
      <w:tr w:rsidR="00E56468" w:rsidRPr="00F634C5" w14:paraId="120A2EA6" w14:textId="77777777" w:rsidTr="00E854AC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EF6125" w14:textId="77777777" w:rsidR="00E56468" w:rsidRPr="00E56468" w:rsidRDefault="00E56468" w:rsidP="00E854A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56E9684" w14:textId="77777777" w:rsidR="00E56468" w:rsidRPr="00E56468" w:rsidRDefault="00E56468" w:rsidP="00E854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912A22" w14:textId="77777777" w:rsidR="00E56468" w:rsidRPr="00C059CF" w:rsidRDefault="00E56468" w:rsidP="00E854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E56468" w:rsidRPr="00E56468" w14:paraId="0BE0EB4B" w14:textId="77777777" w:rsidTr="00E854AC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C570B" w14:textId="77777777" w:rsidR="00E56468" w:rsidRPr="00E56468" w:rsidRDefault="00E56468" w:rsidP="00E854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72051A" w14:textId="77777777" w:rsidR="0037292C" w:rsidRPr="0037292C" w:rsidRDefault="0037292C" w:rsidP="00E854AC">
            <w:pPr>
              <w:pStyle w:val="a6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составлять и анализировать предоставленные договоры; </w:t>
            </w:r>
          </w:p>
          <w:p w14:paraId="1E3AA09F" w14:textId="77777777" w:rsidR="0037292C" w:rsidRPr="0037292C" w:rsidRDefault="0037292C" w:rsidP="00E854AC">
            <w:pPr>
              <w:pStyle w:val="a6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ведение переговоров; </w:t>
            </w:r>
          </w:p>
          <w:p w14:paraId="4A30B5FF" w14:textId="7BCFEC18" w:rsidR="0037292C" w:rsidRPr="0037292C" w:rsidRDefault="0037292C" w:rsidP="00E854AC">
            <w:pPr>
              <w:pStyle w:val="a6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юридических документов;</w:t>
            </w:r>
          </w:p>
          <w:p w14:paraId="49C2E75B" w14:textId="77777777" w:rsidR="0037292C" w:rsidRPr="0037292C" w:rsidRDefault="0037292C" w:rsidP="00E854AC">
            <w:pPr>
              <w:pStyle w:val="a6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правовое обеспечение работы организации; </w:t>
            </w:r>
          </w:p>
          <w:p w14:paraId="3ECBA636" w14:textId="5532613A" w:rsidR="0037292C" w:rsidRPr="0037292C" w:rsidRDefault="0037292C" w:rsidP="00E854AC">
            <w:pPr>
              <w:pStyle w:val="a6"/>
              <w:numPr>
                <w:ilvl w:val="0"/>
                <w:numId w:val="15"/>
              </w:num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правовыми документами и законодательными базами, представленными в электронном виде.</w:t>
            </w:r>
          </w:p>
          <w:p w14:paraId="41CA6065" w14:textId="4A6C7B86" w:rsidR="00E56468" w:rsidRPr="00DA55CE" w:rsidRDefault="00E05075" w:rsidP="00E854A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="004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E56468" w:rsidRPr="00E56468" w14:paraId="06832E4A" w14:textId="77777777" w:rsidTr="00E854AC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AF659A" w14:textId="77777777" w:rsidR="00E56468" w:rsidRPr="00E56468" w:rsidRDefault="00E56468" w:rsidP="00E854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2FDE1C" w14:textId="17436A82" w:rsidR="00067A47" w:rsidRPr="00067A47" w:rsidRDefault="00067A47" w:rsidP="00E854AC">
            <w:pPr>
              <w:pStyle w:val="a6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  <w:t>трудолюбивая и честная</w:t>
            </w:r>
            <w:r w:rsidRPr="00067A47"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F68C8DD" w14:textId="797AEDF0" w:rsidR="00067A47" w:rsidRPr="00067A47" w:rsidRDefault="00067A47" w:rsidP="00E854AC">
            <w:pPr>
              <w:pStyle w:val="a6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  <w:t>стрессоустойчивая</w:t>
            </w:r>
            <w:proofErr w:type="spellEnd"/>
            <w:r w:rsidRPr="00067A47"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</w:p>
          <w:p w14:paraId="51EEA751" w14:textId="01B3C50C" w:rsidR="00067A47" w:rsidRPr="00067A47" w:rsidRDefault="00067A47" w:rsidP="00E854AC">
            <w:pPr>
              <w:pStyle w:val="a6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67A47"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4B95B0E2" w14:textId="5C907934" w:rsidR="00067A47" w:rsidRPr="00067A47" w:rsidRDefault="00067A47" w:rsidP="00E854AC">
            <w:pPr>
              <w:pStyle w:val="a6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67A47"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14:paraId="3196F008" w14:textId="4E58FC6E" w:rsidR="00E56468" w:rsidRPr="00067A47" w:rsidRDefault="00067A47" w:rsidP="00E854AC">
            <w:pPr>
              <w:pStyle w:val="a6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67A47"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14:paraId="4221BBEA" w14:textId="77777777" w:rsidTr="00E854AC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937604" w14:textId="77777777" w:rsidR="00E56468" w:rsidRPr="00E56468" w:rsidRDefault="00E56468" w:rsidP="00E854A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41236CF1" w14:textId="77777777" w:rsidR="00E56468" w:rsidRPr="00E56468" w:rsidRDefault="00E56468" w:rsidP="00E854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E1FD95" w14:textId="502D48BE" w:rsidR="00067A47" w:rsidRPr="00067A47" w:rsidRDefault="00067A47" w:rsidP="00E854AC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67A4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 Водительские права: нет</w:t>
            </w:r>
          </w:p>
          <w:p w14:paraId="68954916" w14:textId="22D49351" w:rsidR="00067A47" w:rsidRPr="00067A47" w:rsidRDefault="00067A47" w:rsidP="00E854AC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67A4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Занятия в свободное время: чтение книг, прогулки на свежем воздухе.</w:t>
            </w:r>
          </w:p>
        </w:tc>
      </w:tr>
    </w:tbl>
    <w:p w14:paraId="0F257CC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5F70AF56" w14:textId="7777777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12D8C" w14:textId="5164E54A" w:rsidR="00246B06" w:rsidRPr="00F757BB" w:rsidRDefault="00183CE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83CE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34778FE" wp14:editId="3FE8C17C">
                  <wp:extent cx="1611630" cy="1790700"/>
                  <wp:effectExtent l="0" t="0" r="7620" b="0"/>
                  <wp:docPr id="3" name="Рисунок 3" descr="C:\Users\Владелец\Desktop\7895bb91-b904-46b2-a570-68ed46d1b6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Владелец\Desktop\7895bb91-b904-46b2-a570-68ed46d1b6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198" cy="1794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6643E" w14:textId="41DB95EC" w:rsidR="00246B06" w:rsidRDefault="009F3C83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Talgatkyzy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Dinara</w:t>
            </w:r>
          </w:p>
          <w:p w14:paraId="20136636" w14:textId="77777777" w:rsidR="009F3C83" w:rsidRPr="00F634C5" w:rsidRDefault="009F3C8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4F205200" w14:textId="77777777" w:rsidR="00246B06" w:rsidRPr="004364B6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Bachelor of Laws</w:t>
            </w:r>
          </w:p>
          <w:p w14:paraId="25F69BAC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13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higher</w:t>
            </w:r>
          </w:p>
          <w:p w14:paraId="00BEEEE1" w14:textId="7BA60064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464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200</w:t>
            </w:r>
            <w:r w:rsidR="000433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2</w:t>
            </w:r>
            <w:r w:rsidR="001464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</w:t>
            </w:r>
            <w:r w:rsidR="000433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January</w:t>
            </w:r>
            <w:r w:rsidR="00067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14</w:t>
            </w:r>
          </w:p>
          <w:p w14:paraId="37DED59A" w14:textId="372B905B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831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</w:t>
            </w:r>
            <w:r w:rsidR="00067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</w:t>
            </w:r>
            <w:r w:rsidR="000831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su region</w:t>
            </w:r>
            <w:r w:rsidR="00067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E433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C667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 city</w:t>
            </w:r>
          </w:p>
          <w:p w14:paraId="7AB540B2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F156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not married</w:t>
            </w:r>
          </w:p>
          <w:p w14:paraId="167FEA79" w14:textId="046DA24B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F3C83" w:rsidRPr="009F3C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87478658914</w:t>
            </w:r>
          </w:p>
          <w:p w14:paraId="38FD108C" w14:textId="50243E33" w:rsidR="00183CE2" w:rsidRPr="00F757BB" w:rsidRDefault="00246B06" w:rsidP="00E854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F3C83" w:rsidRPr="009F3C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1talgatqyzy@mail.ru</w:t>
            </w:r>
          </w:p>
        </w:tc>
      </w:tr>
      <w:tr w:rsidR="00246B06" w:rsidRPr="00183CE2" w14:paraId="6E5D7294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36657" w14:textId="77777777" w:rsidR="00246B06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A79C0E3" w14:textId="77777777" w:rsidR="00246B06" w:rsidRPr="00F757BB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A64BC5" w14:textId="77777777" w:rsidR="00974510" w:rsidRPr="00974510" w:rsidRDefault="00974510" w:rsidP="00E854A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14:paraId="00B5AB86" w14:textId="39058A0C" w:rsidR="00974510" w:rsidRPr="00067A47" w:rsidRDefault="00974510" w:rsidP="00E854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67A47" w:rsidRPr="00067A47">
              <w:rPr>
                <w:lang w:val="en-US"/>
              </w:rPr>
              <w:t xml:space="preserve"> </w:t>
            </w:r>
            <w:r w:rsidR="00067A47" w:rsidRPr="00067A4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 Court</w:t>
            </w:r>
          </w:p>
          <w:p w14:paraId="5481D6D2" w14:textId="38DF4B36" w:rsidR="00974510" w:rsidRPr="00974510" w:rsidRDefault="00067A47" w:rsidP="00E854A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2022</w:t>
            </w:r>
            <w:r w:rsidR="00974510"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 July 2022</w:t>
            </w:r>
          </w:p>
          <w:p w14:paraId="141B1766" w14:textId="43361246" w:rsidR="00246B06" w:rsidRPr="00067A47" w:rsidRDefault="00067A47" w:rsidP="00E854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067A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 City Court</w:t>
            </w:r>
          </w:p>
        </w:tc>
      </w:tr>
      <w:tr w:rsidR="00246B06" w:rsidRPr="00E854AC" w14:paraId="54F65E2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017F65" w14:textId="77777777" w:rsidR="00246B06" w:rsidRPr="00F757BB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E810142" w14:textId="77777777" w:rsidR="00246B06" w:rsidRPr="00F757BB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5767C" w14:textId="7DF081B8" w:rsidR="009F3C83" w:rsidRDefault="009F3C83" w:rsidP="00E854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F3C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</w:t>
            </w:r>
            <w:r w:rsidRPr="009F3C83">
              <w:rPr>
                <w:lang w:val="en-US"/>
              </w:rPr>
              <w:t xml:space="preserve"> </w:t>
            </w:r>
            <w:r w:rsidRPr="009F3C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Jurisprudence</w:t>
            </w:r>
          </w:p>
          <w:p w14:paraId="04D69AD5" w14:textId="0EAD59B9" w:rsidR="002418F9" w:rsidRPr="002418F9" w:rsidRDefault="002418F9" w:rsidP="00E854A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418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May 2023, Jurisprudence</w:t>
            </w:r>
            <w:r w:rsidR="009F3C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</w:t>
            </w:r>
            <w:r w:rsidRPr="002418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37FE8757" w14:textId="77777777" w:rsidR="002418F9" w:rsidRDefault="002418F9" w:rsidP="00E854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418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14:paraId="3A9AE3A8" w14:textId="4F8FC125" w:rsidR="00246B06" w:rsidRPr="00F757BB" w:rsidRDefault="00246B06" w:rsidP="00E854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2,</w:t>
            </w:r>
            <w:r w:rsidR="009F3C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54</w:t>
            </w:r>
            <w:r w:rsidR="00DE3F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67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(03.11.2022)</w:t>
            </w:r>
          </w:p>
          <w:p w14:paraId="631C6FB5" w14:textId="77777777" w:rsidR="00246B06" w:rsidRPr="00F757BB" w:rsidRDefault="00246B06" w:rsidP="00E854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A69A5D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5D6A2" w14:textId="77777777" w:rsidR="00246B06" w:rsidRPr="00843A70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B87B2A2" w14:textId="77777777" w:rsidR="00246B06" w:rsidRPr="00F757BB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DCCA04" w14:textId="77777777" w:rsidR="00246B06" w:rsidRPr="00F757BB" w:rsidRDefault="00246B06" w:rsidP="00E854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443EDB23" w14:textId="77777777" w:rsidR="00246B06" w:rsidRPr="00F757BB" w:rsidRDefault="00246B06" w:rsidP="00E854A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246B06" w:rsidRPr="00E854AC" w14:paraId="7AFED0FC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BA73D" w14:textId="77777777" w:rsidR="00246B06" w:rsidRPr="00F757BB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941DB8" w14:textId="77777777" w:rsidR="0037292C" w:rsidRPr="0037292C" w:rsidRDefault="0037292C" w:rsidP="00E854AC">
            <w:pPr>
              <w:pStyle w:val="a6"/>
              <w:numPr>
                <w:ilvl w:val="0"/>
                <w:numId w:val="14"/>
              </w:num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ability to draw up and analyze the provided contracts; </w:t>
            </w:r>
          </w:p>
          <w:p w14:paraId="6144D949" w14:textId="77777777" w:rsidR="0037292C" w:rsidRPr="0037292C" w:rsidRDefault="0037292C" w:rsidP="00E854AC">
            <w:pPr>
              <w:pStyle w:val="a6"/>
              <w:numPr>
                <w:ilvl w:val="0"/>
                <w:numId w:val="14"/>
              </w:num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negotiating; </w:t>
            </w:r>
          </w:p>
          <w:p w14:paraId="29509D43" w14:textId="35E30951" w:rsidR="0037292C" w:rsidRPr="0037292C" w:rsidRDefault="0037292C" w:rsidP="00E854AC">
            <w:pPr>
              <w:pStyle w:val="a6"/>
              <w:numPr>
                <w:ilvl w:val="0"/>
                <w:numId w:val="14"/>
              </w:num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drafting of legal documents;</w:t>
            </w:r>
          </w:p>
          <w:p w14:paraId="14ADE1B8" w14:textId="77777777" w:rsidR="0037292C" w:rsidRPr="0037292C" w:rsidRDefault="0037292C" w:rsidP="00E854AC">
            <w:pPr>
              <w:pStyle w:val="a6"/>
              <w:numPr>
                <w:ilvl w:val="0"/>
                <w:numId w:val="14"/>
              </w:num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legal support of the organization's work; </w:t>
            </w:r>
          </w:p>
          <w:p w14:paraId="5BC92AA5" w14:textId="6DB9032B" w:rsidR="0037292C" w:rsidRPr="0037292C" w:rsidRDefault="0037292C" w:rsidP="00E854AC">
            <w:pPr>
              <w:pStyle w:val="a6"/>
              <w:numPr>
                <w:ilvl w:val="0"/>
                <w:numId w:val="14"/>
              </w:num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</w:t>
            </w:r>
            <w:proofErr w:type="gramEnd"/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to work with legal documents and legislative bases presented in electronic form.</w:t>
            </w:r>
          </w:p>
          <w:p w14:paraId="434CF925" w14:textId="3322DEC6" w:rsidR="00246B06" w:rsidRPr="0037292C" w:rsidRDefault="000129B1" w:rsidP="00E854AC">
            <w:pPr>
              <w:pStyle w:val="a6"/>
              <w:numPr>
                <w:ilvl w:val="0"/>
                <w:numId w:val="14"/>
              </w:num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72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46B06" w:rsidRPr="00F757BB" w14:paraId="776910B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A45DDE" w14:textId="77777777" w:rsidR="00246B06" w:rsidRPr="00F757BB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97A4E3" w14:textId="77777777" w:rsidR="00067A47" w:rsidRPr="00067A47" w:rsidRDefault="00067A47" w:rsidP="00E854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14:paraId="4D9D74A0" w14:textId="77777777" w:rsidR="00067A47" w:rsidRPr="00067A47" w:rsidRDefault="00067A47" w:rsidP="00E854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stress-resistant; </w:t>
            </w:r>
          </w:p>
          <w:p w14:paraId="2C900800" w14:textId="77777777" w:rsidR="00067A47" w:rsidRPr="00067A47" w:rsidRDefault="00067A47" w:rsidP="00E854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14:paraId="2C8FB4BA" w14:textId="77777777" w:rsidR="00067A47" w:rsidRPr="00067A47" w:rsidRDefault="00067A47" w:rsidP="00E854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14:paraId="76AD74DC" w14:textId="20151D69" w:rsidR="0064218C" w:rsidRPr="00F757BB" w:rsidRDefault="00067A47" w:rsidP="00E854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067A4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E854AC" w14:paraId="65B2FC8A" w14:textId="77777777" w:rsidTr="00067A47">
        <w:trPr>
          <w:trHeight w:val="554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B3DD08" w14:textId="77777777" w:rsidR="00246B06" w:rsidRPr="00F757BB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3334290" w14:textId="77777777" w:rsidR="00246B06" w:rsidRPr="00F757BB" w:rsidRDefault="00246B06" w:rsidP="00E854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43C3C6" w14:textId="5C01BF5C" w:rsidR="00067A47" w:rsidRPr="00067A47" w:rsidRDefault="00067A47" w:rsidP="00E854A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067A4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Driver's</w:t>
            </w:r>
            <w:proofErr w:type="spellEnd"/>
            <w:r w:rsidRPr="00067A4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A4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license</w:t>
            </w:r>
            <w:proofErr w:type="spellEnd"/>
            <w:r w:rsidRPr="00067A4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67A4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No</w:t>
            </w:r>
            <w:proofErr w:type="spellEnd"/>
          </w:p>
          <w:p w14:paraId="1348AA1E" w14:textId="0F91552F" w:rsidR="00246B06" w:rsidRPr="00067A47" w:rsidRDefault="00067A47" w:rsidP="00E854A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67A4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Activities in your free time: reading books, walking in the fresh air.</w:t>
            </w:r>
          </w:p>
        </w:tc>
      </w:tr>
    </w:tbl>
    <w:p w14:paraId="1E8F2A7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3919E" w14:textId="77777777" w:rsidR="00856B23" w:rsidRDefault="00856B23" w:rsidP="00E56468">
      <w:pPr>
        <w:spacing w:after="0" w:line="240" w:lineRule="auto"/>
      </w:pPr>
      <w:r>
        <w:separator/>
      </w:r>
    </w:p>
  </w:endnote>
  <w:endnote w:type="continuationSeparator" w:id="0">
    <w:p w14:paraId="4EC6F7DD" w14:textId="77777777" w:rsidR="00856B23" w:rsidRDefault="00856B2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7311C" w14:textId="77777777" w:rsidR="00856B23" w:rsidRDefault="00856B23" w:rsidP="00E56468">
      <w:pPr>
        <w:spacing w:after="0" w:line="240" w:lineRule="auto"/>
      </w:pPr>
      <w:r>
        <w:separator/>
      </w:r>
    </w:p>
  </w:footnote>
  <w:footnote w:type="continuationSeparator" w:id="0">
    <w:p w14:paraId="0B13A07D" w14:textId="77777777" w:rsidR="00856B23" w:rsidRDefault="00856B2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B0614C7"/>
    <w:multiLevelType w:val="hybridMultilevel"/>
    <w:tmpl w:val="AEA692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207CDA"/>
    <w:multiLevelType w:val="hybridMultilevel"/>
    <w:tmpl w:val="03E6E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E443D9"/>
    <w:multiLevelType w:val="hybridMultilevel"/>
    <w:tmpl w:val="2472B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B437EB"/>
    <w:multiLevelType w:val="hybridMultilevel"/>
    <w:tmpl w:val="C12EA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C73A9"/>
    <w:multiLevelType w:val="hybridMultilevel"/>
    <w:tmpl w:val="F7484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1795C"/>
    <w:multiLevelType w:val="hybridMultilevel"/>
    <w:tmpl w:val="16D66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500597"/>
    <w:multiLevelType w:val="hybridMultilevel"/>
    <w:tmpl w:val="DDA0E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10"/>
  </w:num>
  <w:num w:numId="10">
    <w:abstractNumId w:val="14"/>
  </w:num>
  <w:num w:numId="11">
    <w:abstractNumId w:val="11"/>
  </w:num>
  <w:num w:numId="12">
    <w:abstractNumId w:val="1"/>
  </w:num>
  <w:num w:numId="13">
    <w:abstractNumId w:val="2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433D0"/>
    <w:rsid w:val="00067A47"/>
    <w:rsid w:val="0007661E"/>
    <w:rsid w:val="0008314D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83CE2"/>
    <w:rsid w:val="00195ECF"/>
    <w:rsid w:val="00196C69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2966"/>
    <w:rsid w:val="002C4E11"/>
    <w:rsid w:val="002D368E"/>
    <w:rsid w:val="002E4B32"/>
    <w:rsid w:val="00305B5C"/>
    <w:rsid w:val="003061D0"/>
    <w:rsid w:val="0031588A"/>
    <w:rsid w:val="00321550"/>
    <w:rsid w:val="00323B9B"/>
    <w:rsid w:val="003336C8"/>
    <w:rsid w:val="00342ACD"/>
    <w:rsid w:val="00363070"/>
    <w:rsid w:val="0037292C"/>
    <w:rsid w:val="00377E5F"/>
    <w:rsid w:val="00397F2D"/>
    <w:rsid w:val="003A52CC"/>
    <w:rsid w:val="003B525D"/>
    <w:rsid w:val="003C1195"/>
    <w:rsid w:val="0040797A"/>
    <w:rsid w:val="00410995"/>
    <w:rsid w:val="00432EBB"/>
    <w:rsid w:val="00450855"/>
    <w:rsid w:val="00452522"/>
    <w:rsid w:val="004873D4"/>
    <w:rsid w:val="00496735"/>
    <w:rsid w:val="00497F51"/>
    <w:rsid w:val="004B4823"/>
    <w:rsid w:val="004D48EC"/>
    <w:rsid w:val="004E310F"/>
    <w:rsid w:val="00504293"/>
    <w:rsid w:val="00506681"/>
    <w:rsid w:val="0051617C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66215"/>
    <w:rsid w:val="00667449"/>
    <w:rsid w:val="00676DBC"/>
    <w:rsid w:val="006A2CDA"/>
    <w:rsid w:val="006A3F7B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B4F5D"/>
    <w:rsid w:val="007E321F"/>
    <w:rsid w:val="007E521E"/>
    <w:rsid w:val="007E6A3C"/>
    <w:rsid w:val="0085227D"/>
    <w:rsid w:val="00856B23"/>
    <w:rsid w:val="008728E0"/>
    <w:rsid w:val="008B467C"/>
    <w:rsid w:val="008B4C2E"/>
    <w:rsid w:val="008C1138"/>
    <w:rsid w:val="008C4647"/>
    <w:rsid w:val="008D6FD4"/>
    <w:rsid w:val="008D7BC9"/>
    <w:rsid w:val="008E1431"/>
    <w:rsid w:val="008E2A3D"/>
    <w:rsid w:val="008F67FA"/>
    <w:rsid w:val="00914A7F"/>
    <w:rsid w:val="00914B27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9F3C83"/>
    <w:rsid w:val="00A07F6F"/>
    <w:rsid w:val="00A13D98"/>
    <w:rsid w:val="00A152A2"/>
    <w:rsid w:val="00A25C12"/>
    <w:rsid w:val="00A3153B"/>
    <w:rsid w:val="00A3447E"/>
    <w:rsid w:val="00A34E76"/>
    <w:rsid w:val="00A60714"/>
    <w:rsid w:val="00A70F6E"/>
    <w:rsid w:val="00A75491"/>
    <w:rsid w:val="00A91C41"/>
    <w:rsid w:val="00A97366"/>
    <w:rsid w:val="00A97558"/>
    <w:rsid w:val="00AA52FC"/>
    <w:rsid w:val="00AB5998"/>
    <w:rsid w:val="00AB6444"/>
    <w:rsid w:val="00AE57EC"/>
    <w:rsid w:val="00B03349"/>
    <w:rsid w:val="00B04036"/>
    <w:rsid w:val="00B04D9F"/>
    <w:rsid w:val="00B21E5B"/>
    <w:rsid w:val="00B22F06"/>
    <w:rsid w:val="00B231C6"/>
    <w:rsid w:val="00B43C98"/>
    <w:rsid w:val="00B60F0C"/>
    <w:rsid w:val="00B65C66"/>
    <w:rsid w:val="00B74CA7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66764"/>
    <w:rsid w:val="00C82F5A"/>
    <w:rsid w:val="00CA2EB8"/>
    <w:rsid w:val="00CA53C8"/>
    <w:rsid w:val="00CC1572"/>
    <w:rsid w:val="00D4695F"/>
    <w:rsid w:val="00D51A22"/>
    <w:rsid w:val="00DA55CE"/>
    <w:rsid w:val="00DC5249"/>
    <w:rsid w:val="00DD3C27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854AC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E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C345F-5104-4005-8E1D-59F44881C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7</cp:revision>
  <dcterms:created xsi:type="dcterms:W3CDTF">2022-11-03T09:21:00Z</dcterms:created>
  <dcterms:modified xsi:type="dcterms:W3CDTF">2022-11-11T10:01:00Z</dcterms:modified>
</cp:coreProperties>
</file>